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0E" w:rsidRPr="004F4F6E" w:rsidRDefault="00A5490E" w:rsidP="004F4F6E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5F8FD"/>
        </w:rPr>
      </w:pPr>
      <w:r w:rsidRPr="004F4F6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shd w:val="clear" w:color="auto" w:fill="FFFFFF"/>
        </w:rPr>
        <w:t>1、邀请</w:t>
      </w:r>
      <w:r w:rsidRPr="004F4F6E"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5F8FD"/>
        </w:rPr>
        <w:t>30</w:t>
      </w:r>
      <w:r w:rsidRPr="004F4F6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shd w:val="clear" w:color="auto" w:fill="F5F8FD"/>
        </w:rPr>
        <w:t>多</w:t>
      </w:r>
      <w:r w:rsidRPr="004F4F6E"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5F8FD"/>
        </w:rPr>
        <w:t>家银行</w:t>
      </w:r>
      <w:r w:rsidRPr="004F4F6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shd w:val="clear" w:color="auto" w:fill="F5F8FD"/>
        </w:rPr>
        <w:t>及</w:t>
      </w:r>
      <w:r w:rsidRPr="004F4F6E"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5F8FD"/>
        </w:rPr>
        <w:t>小额贷款机构</w:t>
      </w:r>
    </w:p>
    <w:p w:rsidR="00A5490E" w:rsidRPr="002C1E07" w:rsidRDefault="00A5490E" w:rsidP="00A5490E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</w:pP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中行、工行、农行、建行、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国家开发银行、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交行、招商、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平安银行、中信、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光大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、民生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银行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等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5F8FD"/>
        </w:rPr>
        <w:t>；</w:t>
      </w:r>
    </w:p>
    <w:p w:rsidR="00A5490E" w:rsidRPr="004F4F6E" w:rsidRDefault="00A5490E" w:rsidP="004F4F6E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FFFFF"/>
        </w:rPr>
      </w:pPr>
      <w:r w:rsidRPr="004F4F6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shd w:val="clear" w:color="auto" w:fill="FFFFFF"/>
        </w:rPr>
        <w:t>2、</w:t>
      </w:r>
      <w:r w:rsidRPr="004F4F6E"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FFFFF"/>
        </w:rPr>
        <w:t>邀请70</w:t>
      </w:r>
      <w:r w:rsidRPr="004F4F6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shd w:val="clear" w:color="auto" w:fill="FFFFFF"/>
        </w:rPr>
        <w:t>余</w:t>
      </w:r>
      <w:r w:rsidRPr="004F4F6E"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FFFFF"/>
        </w:rPr>
        <w:t>家国内外知名投资机构；</w:t>
      </w:r>
    </w:p>
    <w:p w:rsidR="00A5490E" w:rsidRPr="002C1E07" w:rsidRDefault="00A5490E" w:rsidP="00A5490E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</w:pP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麦格理资本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德同资本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IDG资本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鼎晖创业投资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瀚晖投资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鑫澄财务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今日资本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3F3F3"/>
        </w:rPr>
        <w:t>久银投资、长城融资担保有限公司、阿里小微金融集团、</w:t>
      </w:r>
      <w:r w:rsidRPr="002C1E07">
        <w:rPr>
          <w:rFonts w:asciiTheme="majorEastAsia" w:eastAsiaTheme="majorEastAsia" w:hAnsiTheme="majorEastAsia"/>
          <w:color w:val="000000" w:themeColor="text1"/>
          <w:sz w:val="28"/>
          <w:szCs w:val="28"/>
          <w:shd w:val="clear" w:color="auto" w:fill="FFFFFF"/>
        </w:rPr>
        <w:t>深圳创新投资集团</w:t>
      </w:r>
      <w:r w:rsidRPr="002C1E0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3F3F3"/>
        </w:rPr>
        <w:t>等；</w:t>
      </w:r>
    </w:p>
    <w:p w:rsidR="00A5490E" w:rsidRPr="004F4F6E" w:rsidRDefault="00A5490E" w:rsidP="004F4F6E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FFFFF"/>
        </w:rPr>
      </w:pPr>
      <w:r w:rsidRPr="004F4F6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shd w:val="clear" w:color="auto" w:fill="FFFFFF"/>
        </w:rPr>
        <w:t>3、</w:t>
      </w:r>
      <w:r w:rsidRPr="004F4F6E">
        <w:rPr>
          <w:rFonts w:asciiTheme="majorEastAsia" w:eastAsiaTheme="majorEastAsia" w:hAnsiTheme="majorEastAsia"/>
          <w:b/>
          <w:color w:val="000000" w:themeColor="text1"/>
          <w:sz w:val="28"/>
          <w:szCs w:val="28"/>
          <w:shd w:val="clear" w:color="auto" w:fill="FFFFFF"/>
        </w:rPr>
        <w:t>邀请</w:t>
      </w:r>
      <w:r w:rsidRPr="004F4F6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shd w:val="clear" w:color="auto" w:fill="FFFFFF"/>
        </w:rPr>
        <w:t>50多家各地融资担保公司</w:t>
      </w:r>
    </w:p>
    <w:p w:rsidR="00A5490E" w:rsidRPr="002C1E07" w:rsidRDefault="00A5490E" w:rsidP="00A5490E">
      <w:pPr>
        <w:spacing w:line="360" w:lineRule="auto"/>
        <w:ind w:firstLineChars="200" w:firstLine="560"/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</w:pP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中国投融资担保公司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北京中小企业信用再担保公司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广东省融资再担保公司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上海瑞银融资担保股份公司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杭州市中小企业担保公司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山东省再担保集团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福建省恒实担保股份公司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黑龙江省鑫正投资担保集团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深圳市中小企业信用融资担保集团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</w:t>
      </w:r>
      <w:r w:rsidRPr="002C1E07">
        <w:rPr>
          <w:rFonts w:asciiTheme="majorEastAsia" w:eastAsiaTheme="majorEastAsia" w:hAnsiTheme="majorEastAsia" w:cs="Arial"/>
          <w:color w:val="000000" w:themeColor="text1"/>
          <w:kern w:val="0"/>
          <w:sz w:val="28"/>
          <w:szCs w:val="28"/>
          <w:bdr w:val="none" w:sz="0" w:space="0" w:color="auto" w:frame="1"/>
        </w:rPr>
        <w:t>广西中小企业信用担保公司</w:t>
      </w:r>
      <w:r w:rsidRPr="002C1E07">
        <w:rPr>
          <w:rFonts w:asciiTheme="majorEastAsia" w:eastAsiaTheme="majorEastAsia" w:hAnsiTheme="majorEastAsia" w:cs="Arial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、陕西省中小企业融资担保公司等。</w:t>
      </w:r>
    </w:p>
    <w:p w:rsidR="00024833" w:rsidRPr="00A5490E" w:rsidRDefault="00770A83"/>
    <w:sectPr w:rsidR="00024833" w:rsidRPr="00A5490E" w:rsidSect="0073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A83" w:rsidRDefault="00770A83" w:rsidP="004F4F6E">
      <w:r>
        <w:separator/>
      </w:r>
    </w:p>
  </w:endnote>
  <w:endnote w:type="continuationSeparator" w:id="1">
    <w:p w:rsidR="00770A83" w:rsidRDefault="00770A83" w:rsidP="004F4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A83" w:rsidRDefault="00770A83" w:rsidP="004F4F6E">
      <w:r>
        <w:separator/>
      </w:r>
    </w:p>
  </w:footnote>
  <w:footnote w:type="continuationSeparator" w:id="1">
    <w:p w:rsidR="00770A83" w:rsidRDefault="00770A83" w:rsidP="004F4F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90E"/>
    <w:rsid w:val="003E6037"/>
    <w:rsid w:val="004F4F6E"/>
    <w:rsid w:val="007337DA"/>
    <w:rsid w:val="00770A83"/>
    <w:rsid w:val="00A32E6E"/>
    <w:rsid w:val="00A5490E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F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F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2</cp:revision>
  <dcterms:created xsi:type="dcterms:W3CDTF">2014-05-06T03:38:00Z</dcterms:created>
  <dcterms:modified xsi:type="dcterms:W3CDTF">2014-05-06T03:42:00Z</dcterms:modified>
</cp:coreProperties>
</file>